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12B">
        <w:rPr>
          <w:rFonts w:ascii="Times New Roman" w:hAnsi="Times New Roman" w:cs="Times New Roman"/>
          <w:b/>
          <w:bCs/>
          <w:sz w:val="24"/>
          <w:szCs w:val="24"/>
        </w:rPr>
        <w:t>Рассмотрена                                                                                       Утверждена</w:t>
      </w:r>
    </w:p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12B">
        <w:rPr>
          <w:rFonts w:ascii="Times New Roman" w:hAnsi="Times New Roman" w:cs="Times New Roman"/>
          <w:b/>
          <w:bCs/>
          <w:sz w:val="24"/>
          <w:szCs w:val="24"/>
        </w:rPr>
        <w:t>Педсовет                                                                                             Директор школы</w:t>
      </w:r>
    </w:p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12B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___ от </w:t>
      </w:r>
      <w:r w:rsidR="00F87013">
        <w:rPr>
          <w:rFonts w:ascii="Times New Roman" w:hAnsi="Times New Roman" w:cs="Times New Roman"/>
          <w:b/>
          <w:bCs/>
          <w:sz w:val="24"/>
          <w:szCs w:val="24"/>
        </w:rPr>
        <w:t xml:space="preserve">«___»_______20   </w:t>
      </w:r>
      <w:r w:rsidRPr="0078512B">
        <w:rPr>
          <w:rFonts w:ascii="Times New Roman" w:hAnsi="Times New Roman" w:cs="Times New Roman"/>
          <w:b/>
          <w:bCs/>
          <w:sz w:val="24"/>
          <w:szCs w:val="24"/>
        </w:rPr>
        <w:t xml:space="preserve">г.     </w:t>
      </w:r>
      <w:r w:rsidR="00B040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78512B">
        <w:rPr>
          <w:rFonts w:ascii="Times New Roman" w:hAnsi="Times New Roman" w:cs="Times New Roman"/>
          <w:b/>
          <w:bCs/>
          <w:sz w:val="24"/>
          <w:szCs w:val="24"/>
        </w:rPr>
        <w:t xml:space="preserve">   _____ (</w:t>
      </w:r>
      <w:r w:rsidR="00B040E4">
        <w:rPr>
          <w:rFonts w:ascii="Times New Roman" w:hAnsi="Times New Roman" w:cs="Times New Roman"/>
          <w:b/>
          <w:bCs/>
          <w:sz w:val="24"/>
          <w:szCs w:val="24"/>
        </w:rPr>
        <w:t>Султанахмедов И.И.</w:t>
      </w:r>
      <w:r w:rsidRPr="0078512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A04" w:rsidRDefault="00BD4A04" w:rsidP="005216BD">
      <w:pPr>
        <w:jc w:val="both"/>
        <w:rPr>
          <w:i/>
          <w:iCs/>
        </w:rPr>
      </w:pPr>
    </w:p>
    <w:p w:rsidR="00BD4A04" w:rsidRDefault="00BD4A04" w:rsidP="005216BD">
      <w:pPr>
        <w:jc w:val="both"/>
      </w:pPr>
    </w:p>
    <w:p w:rsidR="00BD4A04" w:rsidRPr="009E0EC9" w:rsidRDefault="00B040E4" w:rsidP="00B040E4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t xml:space="preserve">                                                             </w:t>
      </w:r>
      <w:r w:rsidR="00BD4A04" w:rsidRPr="009E0EC9">
        <w:rPr>
          <w:rFonts w:ascii="Times New Roman" w:hAnsi="Times New Roman" w:cs="Times New Roman"/>
          <w:b/>
          <w:bCs/>
          <w:sz w:val="48"/>
          <w:szCs w:val="48"/>
        </w:rPr>
        <w:t>ПРОГРАММА</w:t>
      </w:r>
    </w:p>
    <w:p w:rsidR="00BD4A04" w:rsidRDefault="00BD4A04" w:rsidP="005216BD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E0EC9">
        <w:rPr>
          <w:rFonts w:ascii="Times New Roman" w:hAnsi="Times New Roman" w:cs="Times New Roman"/>
          <w:b/>
          <w:bCs/>
          <w:sz w:val="48"/>
          <w:szCs w:val="48"/>
        </w:rPr>
        <w:t>РАЗВИТИЯ МЕТОДИЧЕСКОЙ СЛУЖБЫ</w:t>
      </w:r>
    </w:p>
    <w:p w:rsidR="005855A0" w:rsidRPr="009E0EC9" w:rsidRDefault="005855A0" w:rsidP="005216BD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BD4A04" w:rsidRPr="005855A0" w:rsidRDefault="00BD4A04" w:rsidP="005855A0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855A0">
        <w:rPr>
          <w:rFonts w:ascii="Times New Roman" w:hAnsi="Times New Roman" w:cs="Times New Roman"/>
          <w:b/>
          <w:bCs/>
          <w:sz w:val="44"/>
          <w:szCs w:val="44"/>
        </w:rPr>
        <w:t xml:space="preserve"> Муниципального </w:t>
      </w:r>
      <w:r w:rsidR="005855A0" w:rsidRPr="005855A0">
        <w:rPr>
          <w:rFonts w:ascii="Times New Roman" w:hAnsi="Times New Roman" w:cs="Times New Roman"/>
          <w:b/>
          <w:bCs/>
          <w:sz w:val="44"/>
          <w:szCs w:val="44"/>
        </w:rPr>
        <w:t xml:space="preserve"> казенного </w:t>
      </w:r>
      <w:r w:rsidRPr="005855A0">
        <w:rPr>
          <w:rFonts w:ascii="Times New Roman" w:hAnsi="Times New Roman" w:cs="Times New Roman"/>
          <w:b/>
          <w:bCs/>
          <w:sz w:val="44"/>
          <w:szCs w:val="44"/>
        </w:rPr>
        <w:t>об</w:t>
      </w:r>
      <w:r w:rsidR="005855A0" w:rsidRPr="005855A0">
        <w:rPr>
          <w:rFonts w:ascii="Times New Roman" w:hAnsi="Times New Roman" w:cs="Times New Roman"/>
          <w:b/>
          <w:bCs/>
          <w:sz w:val="44"/>
          <w:szCs w:val="44"/>
        </w:rPr>
        <w:t>щеоб</w:t>
      </w:r>
      <w:r w:rsidRPr="005855A0">
        <w:rPr>
          <w:rFonts w:ascii="Times New Roman" w:hAnsi="Times New Roman" w:cs="Times New Roman"/>
          <w:b/>
          <w:bCs/>
          <w:sz w:val="44"/>
          <w:szCs w:val="44"/>
        </w:rPr>
        <w:t>разовательного учреждения</w:t>
      </w:r>
      <w:r w:rsidR="00B040E4">
        <w:rPr>
          <w:rFonts w:ascii="Times New Roman" w:hAnsi="Times New Roman" w:cs="Times New Roman"/>
          <w:b/>
          <w:bCs/>
          <w:sz w:val="44"/>
          <w:szCs w:val="44"/>
        </w:rPr>
        <w:t xml:space="preserve">« Бондареновская основная </w:t>
      </w:r>
      <w:r w:rsidRPr="005855A0">
        <w:rPr>
          <w:rFonts w:ascii="Times New Roman" w:hAnsi="Times New Roman" w:cs="Times New Roman"/>
          <w:b/>
          <w:bCs/>
          <w:sz w:val="44"/>
          <w:szCs w:val="44"/>
        </w:rPr>
        <w:t xml:space="preserve"> общеобразовательная школа</w:t>
      </w:r>
      <w:r w:rsidR="005855A0">
        <w:rPr>
          <w:rFonts w:ascii="Times New Roman" w:hAnsi="Times New Roman" w:cs="Times New Roman"/>
          <w:b/>
          <w:bCs/>
          <w:sz w:val="44"/>
          <w:szCs w:val="44"/>
        </w:rPr>
        <w:t xml:space="preserve"> ».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58"/>
      </w:tblGrid>
      <w:tr w:rsidR="00BD4A04" w:rsidRPr="00C361B2">
        <w:trPr>
          <w:tblCellSpacing w:w="15" w:type="dxa"/>
        </w:trPr>
        <w:tc>
          <w:tcPr>
            <w:tcW w:w="0" w:type="auto"/>
            <w:vAlign w:val="center"/>
          </w:tcPr>
          <w:p w:rsidR="00BD4A04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B040E4" w:rsidP="00B04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</w:t>
            </w:r>
            <w:r w:rsidRPr="00B040E4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38820" cy="1871330"/>
                  <wp:effectExtent l="19050" t="0" r="4430" b="0"/>
                  <wp:docPr id="11" name="Рисунок 11" descr="knig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nig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873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0E4" w:rsidRDefault="00B040E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B040E4" w:rsidRDefault="00D27EE8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2018-22 </w:t>
            </w:r>
            <w:r w:rsidR="00B040E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уч. год</w:t>
            </w: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BD4A04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Па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спорт программы развития </w:t>
            </w: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методической службы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.</w:t>
            </w:r>
          </w:p>
          <w:p w:rsidR="00BD4A04" w:rsidRPr="00936F75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'Times New Roman'" w:hAnsi="'Times New Roman'" w:cs="'Times New Roman'"/>
                <w:i/>
                <w:iCs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 </w:t>
            </w:r>
            <w:r w:rsidRPr="00936F75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Основания для разработки программы</w:t>
            </w:r>
            <w:r w:rsidRPr="00936F75">
              <w:rPr>
                <w:rFonts w:ascii="'Times New Roman'" w:hAnsi="'Times New Roman'" w:cs="'Times New Roman'"/>
                <w:i/>
                <w:iCs/>
                <w:sz w:val="28"/>
                <w:szCs w:val="28"/>
                <w:lang w:eastAsia="ru-RU"/>
              </w:rPr>
              <w:t xml:space="preserve">: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 Российской Федерации «Об образовании»;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Концепция модернизации Российского образования</w:t>
            </w:r>
            <w:proofErr w:type="gram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«Национальная доктрина образования в Российской Федерации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2005-2025 гг.»;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Национальная образовательная инициатива «Наша новая школа».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Ключевые проблемы: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Внедрение ФГОС</w:t>
            </w:r>
            <w:proofErr w:type="gram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;;</w:t>
            </w:r>
            <w:proofErr w:type="gramEnd"/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Недостаточная активность  педагогических работников школы</w:t>
            </w:r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уровне района, республики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Недостаточный уровень подготовки </w:t>
            </w:r>
            <w:proofErr w:type="gram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</w:t>
            </w:r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муниципальным олимпиадам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Низкий уровень финансовой поддержки развития школы.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 программы: 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уровня профессиональной компетентности педагогов школы в соответствии с требованиями ФГОС и образовательной инициативы «Наша новая школа».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Основные задачи программы: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Изменить содержание образования на основе компетентностного и  практико-ориентированного  подхода.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Разнообразить формы обучения, внедрить эффективные образовательные технологии в образовательный процесс.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  Разработать и внедрить эффективную модель внутри школьного повышения квалификации педагогических кадров школы.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Создать модель целостного процесса непрерывного педагогического образования и профессионального развития</w:t>
            </w:r>
            <w:r w:rsidRPr="00936F7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BD4A0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2F5BBF" w:rsidRDefault="00BD4A04" w:rsidP="005D17A2">
            <w:pPr>
              <w:spacing w:after="0" w:line="240" w:lineRule="auto"/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</w:pPr>
            <w:r w:rsidRPr="00936F75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Основные исполнители: 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Педагогический коллектив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 xml:space="preserve"> МКОУ «</w:t>
            </w:r>
            <w:r w:rsidR="00B040E4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Бондареновская О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ОШ</w:t>
            </w:r>
            <w:r w:rsidR="005855A0" w:rsidRPr="00652750">
              <w:rPr>
                <w:rFonts w:cs="'Times New Roman'"/>
                <w:sz w:val="28"/>
                <w:szCs w:val="28"/>
                <w:lang w:eastAsia="ru-RU"/>
              </w:rPr>
              <w:t>»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и субъекты образовательного процесса, включая социальных партнеров.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396D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Сроки и этапы реализации программы: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Программа рассчитана на 201</w:t>
            </w:r>
            <w:r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8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– 20</w:t>
            </w:r>
            <w:r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22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г.г.</w:t>
            </w:r>
          </w:p>
          <w:p w:rsidR="00BD4A04" w:rsidRPr="002F5BBF" w:rsidRDefault="00B040E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 I этап   - 201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8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– 201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9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г.г. - подготовительный, аналитический</w:t>
            </w:r>
          </w:p>
          <w:p w:rsidR="00BD4A04" w:rsidRPr="002F5BBF" w:rsidRDefault="00B040E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II этап – 201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9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-20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20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г.г. - организационный</w:t>
            </w:r>
          </w:p>
          <w:p w:rsidR="00B040E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III этап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20</w:t>
            </w:r>
            <w:r w:rsidR="00B040E4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21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г.г. </w:t>
            </w:r>
            <w:r w:rsidR="00B040E4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–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внедренческий</w:t>
            </w:r>
          </w:p>
          <w:p w:rsidR="00BD4A04" w:rsidRPr="00B040E4" w:rsidRDefault="00B040E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IV этап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21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 xml:space="preserve">22 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г.г. – обобщающий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396D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Система организации контроля над исполнением программы: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Контроль над исполнением Программы осуществляет администрация и 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lastRenderedPageBreak/>
              <w:t xml:space="preserve">методический совет </w:t>
            </w:r>
            <w:r w:rsidR="005855A0" w:rsidRPr="00652750">
              <w:rPr>
                <w:rFonts w:cs="'Times New Roman'"/>
                <w:sz w:val="28"/>
                <w:szCs w:val="28"/>
                <w:lang w:eastAsia="ru-RU"/>
              </w:rPr>
              <w:t>школы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в пределах своих полномочий и в соответствии с законодательством, локальными актами школы.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По итогам каждого года реализации Программы оформляется аналитический отчет об итогах выполнения Программы и результатах развития.</w:t>
            </w:r>
          </w:p>
          <w:p w:rsidR="00BD4A04" w:rsidRDefault="00BD4A04" w:rsidP="005D17A2">
            <w:pPr>
              <w:spacing w:after="0" w:line="240" w:lineRule="auto"/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D4A04" w:rsidRPr="00C361B2" w:rsidRDefault="00BD4A04" w:rsidP="00F0028A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361B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Ожидаемые целевые показатели</w:t>
            </w:r>
            <w:r w:rsidRPr="00C361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Удовлетворенность образовательными (в том числе и качеством образования) услугами  родителей, обучающихся, общественности.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Достижение заданного качества образования, обновления содержания и технологий обучения с учетом современных к ним требований.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Дифференциация и индивидуализация обучения.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Обеспечение преемственности и непрерывности образования на всех ступенях образования на основе альтернативных образовательных программ и современных тенденций развития образовательного процесса.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Рост профессионального мастерства педагога.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культуры педагога в системе методической работы школы.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Включенность учителя в активную профессионально-творческую, экспериментально-исследовательскую деятельность.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Заинтересованность в самопознании, творческом самоопределении и самосовершенствовании.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Продуктивность сотрудничества с коллегами, учащимися и их родителями.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 Рост активности и результативности в овладении приемами изучения и применения опыта построения учебного процесса с применением личностно-ориентированных технологий.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 Рост престижа учителя в глазах учеников и их родителей.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 и заинтересованность в непрерывном самообразовании и повышении квалификации. </w:t>
            </w:r>
          </w:p>
          <w:p w:rsidR="00BD4A04" w:rsidRPr="00C361B2" w:rsidRDefault="00BD4A04" w:rsidP="005D17A2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DB6E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материально – технической и методической базы школы и приобретение оборудования для осуществления учебного процесса, соответствующего современным требованиям, обеспечивающим качеств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 и ведения  учебно-</w:t>
            </w:r>
            <w:r w:rsidRPr="00DB6E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воспитательного процесса в условиях ФГОС.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54CA5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54CA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Пояснительная записка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Программа развития методической службы М</w:t>
            </w:r>
            <w:r w:rsidR="005855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B040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«Бондареновская О</w:t>
            </w:r>
            <w:r w:rsidR="005855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ОШ»</w:t>
            </w: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разработана в соответствии с Законом РФ «Об образовании», требованиями Федерального государственного образовательного стандарта (далее – Стандарт), с учетом Программы развития школы, Основной образовательной программы школы, особенностей образовательного учреждения, образовательных потребностей и запросов участников образовательного процесса.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>         Актуальность. 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 В соответствии с Национальной образовательной стратегией (2020) - инициативой "Наша новая школа" главным результатом модернизации школы должно стать соответствие школьного образования целям опережающего развития. Поэтому кардинально меняются требования к учителю. </w:t>
            </w:r>
            <w:proofErr w:type="gramStart"/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первую очередь, требуется смена типа педагогического мышления: от репродуктивного - к продуктивному, от исполнительского - к творческому, от установки на трансляцию знаний – к самостоятельному, осмысленному конструированию образовательного диалога. </w:t>
            </w:r>
            <w:proofErr w:type="gramEnd"/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Закладывается модель нового учителя: учитель - исследователь, воспитатель, консультант, руководитель проектов.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Позиция педагогической поддержки - оказывает адресную помощь ребенку: не избавляя от проблемной ситуации, но, помогая ее преодолевать.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Поэтому остро встает необходимость обновления научно-методического сопровождения образовательного процесса. 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  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работы школы:  Формирование социальной компетентности школьников как условие нового качества образования.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Стратегическое направление образовательной программы школы - формирование компетентной личности выпускника, готового к успешной социализации в обществе.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связи с указанными выше стратегическими направлениями целью работы научно-методической службы является  «Обеспечение уровня профессиональной компетентности педагогов школы в соответствии с требованиями ФГОС и образовательной инициативы «Наша новая школа».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Миссия научно-методической службы: модификация методического сопровождения образовательного процесса школы на уровне, отвечающем актуальным потребностям образовательной системы школы и города, обеспечивающем рост профессиональной компетентности педагогических кадров.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Научно-методическая служба школы - часть педагогической системы, состоящей из взаимосвязанных подсистем, обладающих общими структурными и функциональными элементами, подчинённых единым целям 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воспитания, образования обучающихся в условиях реализации Национальной доктрины образования в Российской Федерации до 2025 гг. на основании Закона «Об образовании» Российской Федерации.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</w:t>
            </w:r>
            <w:r w:rsidR="005855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етодическая служба </w:t>
            </w:r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«МКОУ Бондареновская О</w:t>
            </w:r>
            <w:r w:rsidR="005855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ОШ»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принимает за основу организации деятельности программно-целевую идеологию развития, в основу которой положены следующие факторы: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 социальный заказ на творческую личность учителя нового типа;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 личностно-гуманная ориентация образования в условиях непрерывности;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 инновационная деятельность в образовании для осуществления </w:t>
            </w:r>
            <w:proofErr w:type="spellStart"/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личностно-деятельностного</w:t>
            </w:r>
            <w:proofErr w:type="spellEnd"/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подхода.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Данная программа определяет содержание и организацию научно- методической деятельности педагогического коллектива, обеспечивающей развитие профессиональной и общекультурной компетентности учителя, создание оптимальной среды для самореализации, обеспечивающей социально-профессиональную успешность, развитие творческих способностей, саморазвитие и самосовершенствование.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i/>
                <w:iCs/>
                <w:color w:val="800000"/>
                <w:sz w:val="28"/>
                <w:szCs w:val="28"/>
                <w:lang w:eastAsia="ru-RU"/>
              </w:rPr>
              <w:t>          Новизна</w:t>
            </w:r>
            <w:r w:rsidRPr="0049512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Новые требования к учителю диктуют необходимость изменения форм и методов научно-методического сопровождения образовательного процесса.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Традиционная научно-методическая работа предполагает повышение качества профессионального уровня учителя посредством наращивания количества знаний о новых методиках, приёмах, технологиях и умений за счёт копирования их в своей деятельности. Новые ценности методической работы определяются исходя из новой цели: подготовка учителя как субъекта профессиональной деятельности, социальной жизни, субъекта личной самореализации,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самоактуализации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самоорганизации. В связи с этим, повышение качества профессионального уровня и педагогического мастерства учителей рассматривается не только как процесс накопления знаний. Это, прежде всего, процесс углубленного проникновения в сущность новых технологий. Для решения данной проблемы необходимо переориентировать методическую работу, определить ключевые компетенции и педагогическое творчество современного учите</w:t>
            </w:r>
            <w:r w:rsidRPr="0049512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ля. 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</w:t>
            </w:r>
            <w:r w:rsidRPr="00495124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>Главные задачи методическо</w:t>
            </w:r>
            <w:r w:rsidR="00D27EE8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>й службы на период 2018-2022</w:t>
            </w:r>
            <w:r w:rsidRPr="00495124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 xml:space="preserve"> г.г.: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Изменить содержание образования на основе компетентностного и  практико-ориентированного  подхода.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Разнообразить формы обучения, внедрить эффективные образовательные технологии в образовательный процесс.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Разработать и внедрить эффективную модель внутри школьного повышения квалификации педагогических кадров школы.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Создать модель целостного процесса непрерывного педагогического образования и профессионального развития.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Решение поставленных задач обеспечивает выполнение миссии школы -  модификации образовательной среды, направленной на становление  социальной компетентности личности школьника, определяющей готовность к профессионально-трудовой деятельности, выполнению гражданских, 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семейных функций,  эффективную социально-профессиональную реализацию и успешную социализацию  в обществе в условиях нового качества образования.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95124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 xml:space="preserve">   Основные принципы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определяющие логику программы развития научно-методической работы: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Принцип дифференциации в подходах к повышению квалификации и научно-методического сопровождения.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Принцип непрерывности в методическом сопровождении, обучении и профессиональном совершенствовании.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Принцип адресности в оказании помощи и обобщении опыта.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36A89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36A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Перспективный план  методической службы</w:t>
            </w:r>
          </w:p>
          <w:p w:rsidR="00BD4A04" w:rsidRPr="00436A89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36A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</w:t>
            </w:r>
            <w:r w:rsidR="00D27EE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период  2018 - 2022</w:t>
            </w:r>
            <w:r w:rsidRPr="00436A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года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  <w:r w:rsidR="00D27EE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ЭТАП - ПОДГОТОВИТЕЛЬНЫЙ   (2018-2019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уч.г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.)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Выявление методических потребностей педагогического коллектива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2)Разработка и написание программы развития научно-методической службы школы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Подготовка условий реализации программы развития научно-методической службы школы.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Концептуальное обоснование и создание программы развития научно-методической службы школы.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2 ЭТАП - ОРГАНИЗАЦИОННЫЙ   (2019-2020 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гг.)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1). Разработка модели внедрения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практико-ориентированнго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подхода в организацию образовательного процесса в школе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Разработка содержания и форм профессионально-личностного становления педагогов. Овладение методом педагогической рефлексии.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3) Создание условий для совершенствования педагогической компетентности.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банка научно-методического и научно-исследовательского обеспечения образовательного процесса в новых условиях.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 ЭТАП -  ВНЕДРЕНЧЕСКИЙ   (2020-2021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гг.)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Внедрение модели компетентностного и практико-ориентированн</w:t>
            </w:r>
            <w:r w:rsidR="00B040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 подхода организации образовательного процесса в школе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Коррекция и апробация программы развития научно-методической службы школы.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Проверка проекта реализации через комплекс форм научно-методической и научно-исследовательской деятельности Создание банка научно-методического и научно-исследовательского обеспечения образовательного процесса в школе.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научно-методической службы в муниципальных конкурсах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 ЭТАП -  ОБОБЩАЮЩИЙ    (2021-2022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уч.</w:t>
            </w:r>
            <w:r w:rsidR="00B040E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г.)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Анализ полученных результатов.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Обработка собранной информации.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Описание и распространение опыта работы научно-методической службы.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результатов работы на семинарах и конференциях.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научно-методической службы в муниципальных конкурсах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распространение методической продукции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4A04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BD4A04" w:rsidRPr="001A52E9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>КРИТЕРИИ ЭФФЕКТИВНОСТИ РЕАЛ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 xml:space="preserve">ИЗАЦИИ ПРОГРАММЫ РАЗВИТИЯ </w:t>
            </w:r>
            <w:r w:rsidRPr="001A52E9"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>МЕТОДИЧЕСКОЙ СЛУЖБЫ ШКОЛЫ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Оптимальный уровень профессиональных компетенций 80% педагогических кадров школы в соответствии с требованиями ФГОС;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Включенность 80% педагогических кадров школы в активную профессионально-творческую, экспериментально-исследовательскую деятельность;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Обновление содержания образования через использование эффективных педагогических технологий, соответствующих содержанию ФГОС;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Эффективно действующая система внутришкольного повышения квалификации педагогических кадров школы;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Позитивная динамика результатов обучения и воспитания школьников (в сравнении с предыдущими годами);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Продуктивность сотрудничества с коллегами, учащимися и их родителями;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. Активность и заинтересованность в непрерывном самообразовании и повышении квалификации.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Соответствие материально – технических и методических ресурсов школы новым требованиям ФГОС.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855A0" w:rsidRPr="00C361B2">
        <w:trPr>
          <w:tblCellSpacing w:w="15" w:type="dxa"/>
        </w:trPr>
        <w:tc>
          <w:tcPr>
            <w:tcW w:w="0" w:type="auto"/>
            <w:vAlign w:val="center"/>
          </w:tcPr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</w:tr>
    </w:tbl>
    <w:p w:rsidR="00BD4A04" w:rsidRPr="006B14FB" w:rsidRDefault="00BD4A04" w:rsidP="005216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B14F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D4A04" w:rsidRDefault="00BD4A04" w:rsidP="005216BD"/>
    <w:p w:rsidR="00BD4A04" w:rsidRDefault="00BD4A04"/>
    <w:sectPr w:rsidR="00BD4A04" w:rsidSect="00B040E4">
      <w:pgSz w:w="11906" w:h="16838"/>
      <w:pgMar w:top="567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229CA"/>
    <w:multiLevelType w:val="hybridMultilevel"/>
    <w:tmpl w:val="B360ED32"/>
    <w:lvl w:ilvl="0" w:tplc="E200B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6BD"/>
    <w:rsid w:val="0001577D"/>
    <w:rsid w:val="0008411E"/>
    <w:rsid w:val="00167D67"/>
    <w:rsid w:val="001A52E9"/>
    <w:rsid w:val="002633B5"/>
    <w:rsid w:val="002F5BBF"/>
    <w:rsid w:val="00436A89"/>
    <w:rsid w:val="00454CA5"/>
    <w:rsid w:val="00495124"/>
    <w:rsid w:val="004A486C"/>
    <w:rsid w:val="005216BD"/>
    <w:rsid w:val="005270CB"/>
    <w:rsid w:val="005855A0"/>
    <w:rsid w:val="005A6AC5"/>
    <w:rsid w:val="005D17A2"/>
    <w:rsid w:val="00652750"/>
    <w:rsid w:val="006B14FB"/>
    <w:rsid w:val="0073396D"/>
    <w:rsid w:val="0078512B"/>
    <w:rsid w:val="00936F75"/>
    <w:rsid w:val="00995165"/>
    <w:rsid w:val="009E0EC9"/>
    <w:rsid w:val="00A202B7"/>
    <w:rsid w:val="00A375C7"/>
    <w:rsid w:val="00A83090"/>
    <w:rsid w:val="00B040E4"/>
    <w:rsid w:val="00BD4A04"/>
    <w:rsid w:val="00C02BBD"/>
    <w:rsid w:val="00C25F6A"/>
    <w:rsid w:val="00C361B2"/>
    <w:rsid w:val="00C91E91"/>
    <w:rsid w:val="00CC24D1"/>
    <w:rsid w:val="00D21237"/>
    <w:rsid w:val="00D23047"/>
    <w:rsid w:val="00D27EE8"/>
    <w:rsid w:val="00D846FF"/>
    <w:rsid w:val="00DB6EFC"/>
    <w:rsid w:val="00E33507"/>
    <w:rsid w:val="00E559B3"/>
    <w:rsid w:val="00E7573B"/>
    <w:rsid w:val="00F0028A"/>
    <w:rsid w:val="00F8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B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0E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1305</Words>
  <Characters>11296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Рассмотрена                                                                                       Утверждена</vt:lpstr>
    </vt:vector>
  </TitlesOfParts>
  <Company>школа 1</Company>
  <LinksUpToDate>false</LinksUpToDate>
  <CharactersWithSpaces>12576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Рассмотрена                                                                                       Утверждена</dc:title>
  <dc:subject/>
  <dc:creator>учитель</dc:creator>
  <cp:keywords/>
  <dc:description/>
  <cp:lastModifiedBy>школа</cp:lastModifiedBy>
  <cp:revision>9</cp:revision>
  <cp:lastPrinted>2014-01-17T15:20:00Z</cp:lastPrinted>
  <dcterms:created xsi:type="dcterms:W3CDTF">2013-03-01T11:35:00Z</dcterms:created>
  <dcterms:modified xsi:type="dcterms:W3CDTF">2021-10-14T06:34:00Z</dcterms:modified>
</cp:coreProperties>
</file>